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0ACBD" w14:textId="3E6DB9DB" w:rsidR="00C94A07" w:rsidRDefault="00EC0199" w:rsidP="00C94A07">
      <w:pPr>
        <w:autoSpaceDE w:val="0"/>
        <w:autoSpaceDN w:val="0"/>
        <w:adjustRightInd w:val="0"/>
        <w:spacing w:before="180"/>
        <w:jc w:val="center"/>
        <w:rPr>
          <w:rFonts w:ascii="Calibri" w:eastAsiaTheme="minorHAnsi" w:hAnsi="Calibri" w:cs="Calibri"/>
          <w:b/>
          <w:bCs/>
          <w:kern w:val="0"/>
        </w:rPr>
      </w:pPr>
      <w:r>
        <w:rPr>
          <w:rFonts w:ascii="Calibri" w:eastAsiaTheme="minorHAnsi" w:hAnsi="Calibri" w:cs="Calibri"/>
          <w:b/>
          <w:bCs/>
          <w:kern w:val="0"/>
        </w:rPr>
        <w:t>Tell the World</w:t>
      </w:r>
      <w:r w:rsidR="00C94A07" w:rsidRPr="00C94A07">
        <w:rPr>
          <w:rFonts w:ascii="Calibri" w:eastAsiaTheme="minorHAnsi" w:hAnsi="Calibri" w:cs="Calibri"/>
          <w:b/>
          <w:bCs/>
          <w:kern w:val="0"/>
        </w:rPr>
        <w:br/>
        <w:t>John 9:1-34</w:t>
      </w:r>
    </w:p>
    <w:p w14:paraId="31D1F05A" w14:textId="1AA7CCAC" w:rsidR="00C94A07" w:rsidRPr="00C94A07" w:rsidRDefault="00C94A07" w:rsidP="00C94A07">
      <w:pPr>
        <w:autoSpaceDE w:val="0"/>
        <w:autoSpaceDN w:val="0"/>
        <w:adjustRightInd w:val="0"/>
        <w:spacing w:before="180"/>
        <w:rPr>
          <w:rFonts w:ascii="Calibri" w:eastAsiaTheme="minorHAnsi" w:hAnsi="Calibri" w:cs="Calibri"/>
          <w:kern w:val="0"/>
        </w:rPr>
      </w:pPr>
      <w:r>
        <w:rPr>
          <w:rFonts w:ascii="Calibri" w:eastAsiaTheme="minorHAnsi" w:hAnsi="Calibri" w:cs="Calibri"/>
          <w:b/>
          <w:bCs/>
          <w:kern w:val="0"/>
        </w:rPr>
        <w:t xml:space="preserve">PNP: </w:t>
      </w:r>
      <w:r>
        <w:rPr>
          <w:rFonts w:ascii="Calibri" w:eastAsiaTheme="minorHAnsi" w:hAnsi="Calibri" w:cs="Calibri"/>
          <w:kern w:val="0"/>
        </w:rPr>
        <w:t xml:space="preserve">Three </w:t>
      </w:r>
      <w:r w:rsidR="00EC0199">
        <w:rPr>
          <w:rFonts w:ascii="Calibri" w:eastAsiaTheme="minorHAnsi" w:hAnsi="Calibri" w:cs="Calibri"/>
          <w:kern w:val="0"/>
        </w:rPr>
        <w:t>steps to evangelism</w:t>
      </w:r>
    </w:p>
    <w:p w14:paraId="3516C5FF" w14:textId="7038EBA6" w:rsidR="00EC0199" w:rsidRDefault="00EC0199" w:rsidP="00C94A07">
      <w:pPr>
        <w:pStyle w:val="ListParagraph"/>
        <w:numPr>
          <w:ilvl w:val="0"/>
          <w:numId w:val="2"/>
        </w:numPr>
        <w:autoSpaceDE w:val="0"/>
        <w:autoSpaceDN w:val="0"/>
        <w:adjustRightInd w:val="0"/>
        <w:spacing w:before="180"/>
        <w:jc w:val="both"/>
        <w:rPr>
          <w:rFonts w:ascii="Calibri" w:eastAsiaTheme="minorHAnsi" w:hAnsi="Calibri" w:cs="Calibri"/>
          <w:kern w:val="0"/>
        </w:rPr>
      </w:pPr>
      <w:r w:rsidRPr="00EC0199">
        <w:rPr>
          <w:rFonts w:ascii="Calibri" w:eastAsiaTheme="minorHAnsi" w:hAnsi="Calibri" w:cs="Calibri"/>
          <w:b/>
          <w:bCs/>
          <w:i/>
          <w:iCs/>
          <w:kern w:val="0"/>
          <w:u w:val="single"/>
        </w:rPr>
        <w:t xml:space="preserve">See </w:t>
      </w:r>
      <w:r>
        <w:rPr>
          <w:rFonts w:ascii="Calibri" w:eastAsiaTheme="minorHAnsi" w:hAnsi="Calibri" w:cs="Calibri"/>
          <w:kern w:val="0"/>
        </w:rPr>
        <w:t xml:space="preserve">God’s </w:t>
      </w:r>
      <w:r w:rsidRPr="00EC0199">
        <w:rPr>
          <w:rFonts w:ascii="Calibri" w:eastAsiaTheme="minorHAnsi" w:hAnsi="Calibri" w:cs="Calibri"/>
          <w:b/>
          <w:bCs/>
          <w:i/>
          <w:iCs/>
          <w:kern w:val="0"/>
          <w:u w:val="single"/>
        </w:rPr>
        <w:t>work</w:t>
      </w:r>
      <w:r>
        <w:rPr>
          <w:rFonts w:ascii="Calibri" w:eastAsiaTheme="minorHAnsi" w:hAnsi="Calibri" w:cs="Calibri"/>
          <w:kern w:val="0"/>
        </w:rPr>
        <w:t xml:space="preserve"> in your </w:t>
      </w:r>
      <w:r w:rsidRPr="00EC0199">
        <w:rPr>
          <w:rFonts w:ascii="Calibri" w:eastAsiaTheme="minorHAnsi" w:hAnsi="Calibri" w:cs="Calibri"/>
          <w:b/>
          <w:bCs/>
          <w:i/>
          <w:iCs/>
          <w:kern w:val="0"/>
          <w:u w:val="single"/>
        </w:rPr>
        <w:t>life</w:t>
      </w:r>
      <w:r>
        <w:rPr>
          <w:rFonts w:ascii="Calibri" w:eastAsiaTheme="minorHAnsi" w:hAnsi="Calibri" w:cs="Calibri"/>
          <w:kern w:val="0"/>
        </w:rPr>
        <w:t>. (vv. 1-12)</w:t>
      </w:r>
    </w:p>
    <w:p w14:paraId="5E1F592B" w14:textId="77777777" w:rsidR="00EC0199" w:rsidRDefault="00EC0199" w:rsidP="00C94A07">
      <w:pPr>
        <w:pStyle w:val="ListParagraph"/>
        <w:numPr>
          <w:ilvl w:val="0"/>
          <w:numId w:val="2"/>
        </w:numPr>
        <w:autoSpaceDE w:val="0"/>
        <w:autoSpaceDN w:val="0"/>
        <w:adjustRightInd w:val="0"/>
        <w:spacing w:before="180"/>
        <w:jc w:val="both"/>
        <w:rPr>
          <w:rFonts w:ascii="Calibri" w:eastAsiaTheme="minorHAnsi" w:hAnsi="Calibri" w:cs="Calibri"/>
          <w:kern w:val="0"/>
        </w:rPr>
      </w:pPr>
      <w:r w:rsidRPr="00EC0199">
        <w:rPr>
          <w:rFonts w:ascii="Calibri" w:eastAsiaTheme="minorHAnsi" w:hAnsi="Calibri" w:cs="Calibri"/>
          <w:b/>
          <w:bCs/>
          <w:i/>
          <w:iCs/>
          <w:kern w:val="0"/>
          <w:u w:val="single"/>
        </w:rPr>
        <w:t xml:space="preserve">Share </w:t>
      </w:r>
      <w:r>
        <w:rPr>
          <w:rFonts w:ascii="Calibri" w:eastAsiaTheme="minorHAnsi" w:hAnsi="Calibri" w:cs="Calibri"/>
          <w:kern w:val="0"/>
        </w:rPr>
        <w:t xml:space="preserve">your </w:t>
      </w:r>
      <w:r w:rsidRPr="00EC0199">
        <w:rPr>
          <w:rFonts w:ascii="Calibri" w:eastAsiaTheme="minorHAnsi" w:hAnsi="Calibri" w:cs="Calibri"/>
          <w:b/>
          <w:bCs/>
          <w:i/>
          <w:iCs/>
          <w:kern w:val="0"/>
          <w:u w:val="single"/>
        </w:rPr>
        <w:t xml:space="preserve">story </w:t>
      </w:r>
      <w:r>
        <w:rPr>
          <w:rFonts w:ascii="Calibri" w:eastAsiaTheme="minorHAnsi" w:hAnsi="Calibri" w:cs="Calibri"/>
          <w:kern w:val="0"/>
        </w:rPr>
        <w:t xml:space="preserve">with the </w:t>
      </w:r>
      <w:r w:rsidRPr="00EC0199">
        <w:rPr>
          <w:rFonts w:ascii="Calibri" w:eastAsiaTheme="minorHAnsi" w:hAnsi="Calibri" w:cs="Calibri"/>
          <w:b/>
          <w:bCs/>
          <w:i/>
          <w:iCs/>
          <w:kern w:val="0"/>
          <w:u w:val="single"/>
        </w:rPr>
        <w:t>world</w:t>
      </w:r>
      <w:r>
        <w:rPr>
          <w:rFonts w:ascii="Calibri" w:eastAsiaTheme="minorHAnsi" w:hAnsi="Calibri" w:cs="Calibri"/>
          <w:kern w:val="0"/>
        </w:rPr>
        <w:t xml:space="preserve"> (vv. 13-23)</w:t>
      </w:r>
    </w:p>
    <w:p w14:paraId="78F5C991" w14:textId="19A98995" w:rsidR="00C94A07" w:rsidRPr="00EC0199" w:rsidRDefault="00EC0199" w:rsidP="00EC0199">
      <w:pPr>
        <w:pStyle w:val="ListParagraph"/>
        <w:numPr>
          <w:ilvl w:val="0"/>
          <w:numId w:val="2"/>
        </w:numPr>
        <w:autoSpaceDE w:val="0"/>
        <w:autoSpaceDN w:val="0"/>
        <w:adjustRightInd w:val="0"/>
        <w:spacing w:before="180"/>
        <w:jc w:val="both"/>
        <w:rPr>
          <w:rFonts w:ascii="Calibri" w:eastAsiaTheme="minorHAnsi" w:hAnsi="Calibri" w:cs="Calibri"/>
          <w:kern w:val="0"/>
        </w:rPr>
      </w:pPr>
      <w:r w:rsidRPr="00EC0199">
        <w:rPr>
          <w:rFonts w:ascii="Calibri" w:eastAsiaTheme="minorHAnsi" w:hAnsi="Calibri" w:cs="Calibri"/>
          <w:b/>
          <w:bCs/>
          <w:i/>
          <w:iCs/>
          <w:kern w:val="0"/>
          <w:u w:val="single"/>
        </w:rPr>
        <w:t xml:space="preserve">Stand </w:t>
      </w:r>
      <w:r>
        <w:rPr>
          <w:rFonts w:ascii="Calibri" w:eastAsiaTheme="minorHAnsi" w:hAnsi="Calibri" w:cs="Calibri"/>
          <w:kern w:val="0"/>
        </w:rPr>
        <w:t xml:space="preserve">firm in the </w:t>
      </w:r>
      <w:r w:rsidRPr="00EC0199">
        <w:rPr>
          <w:rFonts w:ascii="Calibri" w:eastAsiaTheme="minorHAnsi" w:hAnsi="Calibri" w:cs="Calibri"/>
          <w:b/>
          <w:bCs/>
          <w:i/>
          <w:iCs/>
          <w:kern w:val="0"/>
          <w:u w:val="single"/>
        </w:rPr>
        <w:t>face</w:t>
      </w:r>
      <w:r>
        <w:rPr>
          <w:rFonts w:ascii="Calibri" w:eastAsiaTheme="minorHAnsi" w:hAnsi="Calibri" w:cs="Calibri"/>
          <w:kern w:val="0"/>
        </w:rPr>
        <w:t xml:space="preserve"> of </w:t>
      </w:r>
      <w:r w:rsidRPr="00EC0199">
        <w:rPr>
          <w:rFonts w:ascii="Calibri" w:eastAsiaTheme="minorHAnsi" w:hAnsi="Calibri" w:cs="Calibri"/>
          <w:b/>
          <w:bCs/>
          <w:i/>
          <w:iCs/>
          <w:kern w:val="0"/>
          <w:u w:val="single"/>
        </w:rPr>
        <w:t>opposition</w:t>
      </w:r>
      <w:r>
        <w:rPr>
          <w:rFonts w:ascii="Calibri" w:eastAsiaTheme="minorHAnsi" w:hAnsi="Calibri" w:cs="Calibri"/>
          <w:kern w:val="0"/>
        </w:rPr>
        <w:t xml:space="preserve"> (vv. 24-34)</w:t>
      </w:r>
    </w:p>
    <w:p w14:paraId="68BFA775" w14:textId="70A4A0A1" w:rsidR="00C94A07" w:rsidRDefault="00EC0199" w:rsidP="00C94A07">
      <w:pPr>
        <w:autoSpaceDE w:val="0"/>
        <w:autoSpaceDN w:val="0"/>
        <w:adjustRightInd w:val="0"/>
        <w:spacing w:before="180"/>
        <w:jc w:val="both"/>
        <w:rPr>
          <w:rFonts w:ascii="Calibri" w:eastAsiaTheme="minorHAnsi" w:hAnsi="Calibri" w:cs="Calibri"/>
          <w:kern w:val="0"/>
        </w:rPr>
      </w:pPr>
      <w:r>
        <w:rPr>
          <w:rFonts w:ascii="Calibri" w:eastAsiaTheme="minorHAnsi" w:hAnsi="Calibri" w:cs="Calibri"/>
          <w:kern w:val="0"/>
        </w:rPr>
        <w:t>Three important lessons to remember…</w:t>
      </w:r>
    </w:p>
    <w:p w14:paraId="740852D0" w14:textId="37DBF499" w:rsidR="00C94A07" w:rsidRDefault="00C94A07" w:rsidP="00C94A07">
      <w:pPr>
        <w:pStyle w:val="ListParagraph"/>
        <w:numPr>
          <w:ilvl w:val="0"/>
          <w:numId w:val="3"/>
        </w:numPr>
        <w:autoSpaceDE w:val="0"/>
        <w:autoSpaceDN w:val="0"/>
        <w:adjustRightInd w:val="0"/>
        <w:spacing w:before="180"/>
        <w:jc w:val="both"/>
        <w:rPr>
          <w:rFonts w:ascii="Calibri" w:eastAsiaTheme="minorHAnsi" w:hAnsi="Calibri" w:cs="Calibri"/>
          <w:kern w:val="0"/>
        </w:rPr>
      </w:pPr>
      <w:r>
        <w:rPr>
          <w:rFonts w:ascii="Calibri" w:eastAsiaTheme="minorHAnsi" w:hAnsi="Calibri" w:cs="Calibri"/>
          <w:kern w:val="0"/>
        </w:rPr>
        <w:t xml:space="preserve">Don’t be </w:t>
      </w:r>
      <w:r>
        <w:rPr>
          <w:rFonts w:ascii="Calibri" w:eastAsiaTheme="minorHAnsi" w:hAnsi="Calibri" w:cs="Calibri"/>
          <w:b/>
          <w:bCs/>
          <w:i/>
          <w:iCs/>
          <w:kern w:val="0"/>
          <w:u w:val="single"/>
        </w:rPr>
        <w:t>astonished</w:t>
      </w:r>
      <w:r>
        <w:rPr>
          <w:rFonts w:ascii="Calibri" w:eastAsiaTheme="minorHAnsi" w:hAnsi="Calibri" w:cs="Calibri"/>
          <w:kern w:val="0"/>
        </w:rPr>
        <w:t xml:space="preserve"> by your </w:t>
      </w:r>
      <w:r w:rsidRPr="00C94A07">
        <w:rPr>
          <w:rFonts w:ascii="Calibri" w:eastAsiaTheme="minorHAnsi" w:hAnsi="Calibri" w:cs="Calibri"/>
          <w:b/>
          <w:bCs/>
          <w:i/>
          <w:iCs/>
          <w:kern w:val="0"/>
          <w:u w:val="single"/>
        </w:rPr>
        <w:t>suffering.</w:t>
      </w:r>
      <w:r>
        <w:rPr>
          <w:rFonts w:ascii="Calibri" w:eastAsiaTheme="minorHAnsi" w:hAnsi="Calibri" w:cs="Calibri"/>
          <w:kern w:val="0"/>
        </w:rPr>
        <w:t xml:space="preserve"> </w:t>
      </w:r>
    </w:p>
    <w:p w14:paraId="31037771" w14:textId="08E3C3A3" w:rsidR="00C94A07" w:rsidRDefault="00C94A07" w:rsidP="00C94A07">
      <w:pPr>
        <w:pStyle w:val="ListParagraph"/>
        <w:numPr>
          <w:ilvl w:val="0"/>
          <w:numId w:val="3"/>
        </w:numPr>
        <w:autoSpaceDE w:val="0"/>
        <w:autoSpaceDN w:val="0"/>
        <w:adjustRightInd w:val="0"/>
        <w:spacing w:before="180"/>
        <w:jc w:val="both"/>
        <w:rPr>
          <w:rFonts w:ascii="Calibri" w:eastAsiaTheme="minorHAnsi" w:hAnsi="Calibri" w:cs="Calibri"/>
          <w:kern w:val="0"/>
        </w:rPr>
      </w:pPr>
      <w:r>
        <w:rPr>
          <w:rFonts w:ascii="Calibri" w:eastAsiaTheme="minorHAnsi" w:hAnsi="Calibri" w:cs="Calibri"/>
          <w:kern w:val="0"/>
        </w:rPr>
        <w:t xml:space="preserve">Don’t be </w:t>
      </w:r>
      <w:r w:rsidRPr="00C94A07">
        <w:rPr>
          <w:rFonts w:ascii="Calibri" w:eastAsiaTheme="minorHAnsi" w:hAnsi="Calibri" w:cs="Calibri"/>
          <w:b/>
          <w:bCs/>
          <w:i/>
          <w:iCs/>
          <w:kern w:val="0"/>
          <w:u w:val="single"/>
        </w:rPr>
        <w:t>afraid</w:t>
      </w:r>
      <w:r>
        <w:rPr>
          <w:rFonts w:ascii="Calibri" w:eastAsiaTheme="minorHAnsi" w:hAnsi="Calibri" w:cs="Calibri"/>
          <w:kern w:val="0"/>
        </w:rPr>
        <w:t xml:space="preserve"> to share your </w:t>
      </w:r>
      <w:r w:rsidRPr="00C94A07">
        <w:rPr>
          <w:rFonts w:ascii="Calibri" w:eastAsiaTheme="minorHAnsi" w:hAnsi="Calibri" w:cs="Calibri"/>
          <w:b/>
          <w:bCs/>
          <w:i/>
          <w:iCs/>
          <w:kern w:val="0"/>
          <w:u w:val="single"/>
        </w:rPr>
        <w:t>story.</w:t>
      </w:r>
    </w:p>
    <w:p w14:paraId="4400C309" w14:textId="7EDE6E01" w:rsidR="00C94A07" w:rsidRPr="00C94A07" w:rsidRDefault="00C94A07" w:rsidP="00C94A07">
      <w:pPr>
        <w:pStyle w:val="ListParagraph"/>
        <w:numPr>
          <w:ilvl w:val="0"/>
          <w:numId w:val="3"/>
        </w:numPr>
        <w:autoSpaceDE w:val="0"/>
        <w:autoSpaceDN w:val="0"/>
        <w:adjustRightInd w:val="0"/>
        <w:spacing w:before="180"/>
        <w:jc w:val="both"/>
        <w:rPr>
          <w:rFonts w:ascii="Calibri" w:eastAsiaTheme="minorHAnsi" w:hAnsi="Calibri" w:cs="Calibri"/>
          <w:kern w:val="0"/>
        </w:rPr>
      </w:pPr>
      <w:r>
        <w:rPr>
          <w:rFonts w:ascii="Calibri" w:eastAsiaTheme="minorHAnsi" w:hAnsi="Calibri" w:cs="Calibri"/>
          <w:kern w:val="0"/>
        </w:rPr>
        <w:t xml:space="preserve">Don’t be </w:t>
      </w:r>
      <w:r w:rsidRPr="00C94A07">
        <w:rPr>
          <w:rFonts w:ascii="Calibri" w:eastAsiaTheme="minorHAnsi" w:hAnsi="Calibri" w:cs="Calibri"/>
          <w:b/>
          <w:bCs/>
          <w:i/>
          <w:iCs/>
          <w:kern w:val="0"/>
          <w:u w:val="single"/>
        </w:rPr>
        <w:t>alarmed</w:t>
      </w:r>
      <w:r>
        <w:rPr>
          <w:rFonts w:ascii="Calibri" w:eastAsiaTheme="minorHAnsi" w:hAnsi="Calibri" w:cs="Calibri"/>
          <w:kern w:val="0"/>
        </w:rPr>
        <w:t xml:space="preserve"> when you face </w:t>
      </w:r>
      <w:r w:rsidRPr="00C94A07">
        <w:rPr>
          <w:rFonts w:ascii="Calibri" w:eastAsiaTheme="minorHAnsi" w:hAnsi="Calibri" w:cs="Calibri"/>
          <w:b/>
          <w:bCs/>
          <w:i/>
          <w:iCs/>
          <w:kern w:val="0"/>
          <w:u w:val="single"/>
        </w:rPr>
        <w:t>strife.</w:t>
      </w:r>
      <w:r>
        <w:rPr>
          <w:rFonts w:ascii="Calibri" w:eastAsiaTheme="minorHAnsi" w:hAnsi="Calibri" w:cs="Calibri"/>
          <w:kern w:val="0"/>
        </w:rPr>
        <w:t xml:space="preserve">  </w:t>
      </w:r>
    </w:p>
    <w:p w14:paraId="2DF74513" w14:textId="0B0BAD27" w:rsidR="00C94A07" w:rsidRPr="00C94A07" w:rsidRDefault="00C94A07" w:rsidP="00C94A07">
      <w:pPr>
        <w:autoSpaceDE w:val="0"/>
        <w:autoSpaceDN w:val="0"/>
        <w:adjustRightInd w:val="0"/>
        <w:spacing w:before="180"/>
        <w:jc w:val="both"/>
        <w:rPr>
          <w:rFonts w:ascii="Calibri" w:eastAsiaTheme="minorHAnsi" w:hAnsi="Calibri" w:cs="Calibri"/>
          <w:b/>
          <w:bCs/>
          <w:i/>
          <w:iCs/>
          <w:color w:val="EE0000"/>
          <w:kern w:val="0"/>
        </w:rPr>
      </w:pPr>
      <w:r w:rsidRPr="00C94A07">
        <w:rPr>
          <w:rFonts w:ascii="Calibri" w:eastAsiaTheme="minorHAnsi" w:hAnsi="Calibri" w:cs="Calibri"/>
          <w:b/>
          <w:bCs/>
          <w:i/>
          <w:iCs/>
          <w:color w:val="EE0000"/>
          <w:kern w:val="0"/>
        </w:rPr>
        <w:t xml:space="preserve">As he was passing by, he saw a man blind from birth. </w:t>
      </w:r>
      <w:r w:rsidRPr="00C94A07">
        <w:rPr>
          <w:rFonts w:ascii="Open Sans" w:eastAsiaTheme="minorHAnsi" w:hAnsi="Open Sans" w:cs="Calibri"/>
          <w:b/>
          <w:bCs/>
          <w:i/>
          <w:iCs/>
          <w:color w:val="EE0000"/>
          <w:kern w:val="0"/>
          <w:sz w:val="20"/>
          <w:vertAlign w:val="superscript"/>
        </w:rPr>
        <w:t>2 </w:t>
      </w:r>
      <w:r w:rsidRPr="00C94A07">
        <w:rPr>
          <w:rFonts w:ascii="Calibri" w:eastAsiaTheme="minorHAnsi" w:hAnsi="Calibri" w:cs="Calibri"/>
          <w:b/>
          <w:bCs/>
          <w:i/>
          <w:iCs/>
          <w:color w:val="EE0000"/>
          <w:kern w:val="0"/>
        </w:rPr>
        <w:t xml:space="preserve">His disciples asked him, “Rabbi, who sinned, this man or his parents, that he was born blind?” </w:t>
      </w:r>
    </w:p>
    <w:p w14:paraId="0221A77F" w14:textId="77777777" w:rsidR="00C94A07" w:rsidRPr="00C94A07" w:rsidRDefault="00C94A07" w:rsidP="00C94A07">
      <w:pPr>
        <w:autoSpaceDE w:val="0"/>
        <w:autoSpaceDN w:val="0"/>
        <w:adjustRightInd w:val="0"/>
        <w:ind w:firstLine="360"/>
        <w:jc w:val="both"/>
        <w:rPr>
          <w:rFonts w:ascii="Calibri" w:eastAsiaTheme="minorHAnsi" w:hAnsi="Calibri" w:cs="Calibri"/>
          <w:b/>
          <w:bCs/>
          <w:i/>
          <w:iCs/>
          <w:color w:val="EE0000"/>
          <w:kern w:val="0"/>
        </w:rPr>
      </w:pPr>
      <w:r w:rsidRPr="00C94A07">
        <w:rPr>
          <w:rFonts w:ascii="Open Sans" w:eastAsiaTheme="minorHAnsi" w:hAnsi="Open Sans" w:cs="Calibri"/>
          <w:b/>
          <w:bCs/>
          <w:i/>
          <w:iCs/>
          <w:color w:val="EE0000"/>
          <w:kern w:val="0"/>
          <w:sz w:val="20"/>
          <w:vertAlign w:val="superscript"/>
        </w:rPr>
        <w:t>3 </w:t>
      </w:r>
      <w:r w:rsidRPr="00C94A07">
        <w:rPr>
          <w:rFonts w:ascii="Calibri" w:eastAsiaTheme="minorHAnsi" w:hAnsi="Calibri" w:cs="Calibri"/>
          <w:b/>
          <w:bCs/>
          <w:i/>
          <w:iCs/>
          <w:color w:val="EE0000"/>
          <w:kern w:val="0"/>
        </w:rPr>
        <w:t xml:space="preserve">“Neither this man nor his parents sinned,” Jesus answered. “This came about so that God’s works might be displayed in him. </w:t>
      </w:r>
      <w:r w:rsidRPr="00C94A07">
        <w:rPr>
          <w:rFonts w:ascii="Open Sans" w:eastAsiaTheme="minorHAnsi" w:hAnsi="Open Sans" w:cs="Calibri"/>
          <w:b/>
          <w:bCs/>
          <w:i/>
          <w:iCs/>
          <w:color w:val="EE0000"/>
          <w:kern w:val="0"/>
          <w:sz w:val="20"/>
          <w:vertAlign w:val="superscript"/>
        </w:rPr>
        <w:t>4 </w:t>
      </w:r>
      <w:r w:rsidRPr="00C94A07">
        <w:rPr>
          <w:rFonts w:ascii="Calibri" w:eastAsiaTheme="minorHAnsi" w:hAnsi="Calibri" w:cs="Calibri"/>
          <w:b/>
          <w:bCs/>
          <w:i/>
          <w:iCs/>
          <w:color w:val="EE0000"/>
          <w:kern w:val="0"/>
        </w:rPr>
        <w:t xml:space="preserve">We must do the works of him who sent me while it is day. Night is coming when no one can work. </w:t>
      </w:r>
      <w:r w:rsidRPr="00C94A07">
        <w:rPr>
          <w:rFonts w:ascii="Open Sans" w:eastAsiaTheme="minorHAnsi" w:hAnsi="Open Sans" w:cs="Calibri"/>
          <w:b/>
          <w:bCs/>
          <w:i/>
          <w:iCs/>
          <w:color w:val="EE0000"/>
          <w:kern w:val="0"/>
          <w:sz w:val="20"/>
          <w:vertAlign w:val="superscript"/>
        </w:rPr>
        <w:t>5 </w:t>
      </w:r>
      <w:r w:rsidRPr="00C94A07">
        <w:rPr>
          <w:rFonts w:ascii="Calibri" w:eastAsiaTheme="minorHAnsi" w:hAnsi="Calibri" w:cs="Calibri"/>
          <w:b/>
          <w:bCs/>
          <w:i/>
          <w:iCs/>
          <w:color w:val="EE0000"/>
          <w:kern w:val="0"/>
        </w:rPr>
        <w:t xml:space="preserve">As long as I am in the world, I am the light of the world.” </w:t>
      </w:r>
    </w:p>
    <w:p w14:paraId="60237273" w14:textId="77777777" w:rsidR="00C94A07" w:rsidRPr="00C94A07" w:rsidRDefault="00C94A07" w:rsidP="00C94A07">
      <w:pPr>
        <w:autoSpaceDE w:val="0"/>
        <w:autoSpaceDN w:val="0"/>
        <w:adjustRightInd w:val="0"/>
        <w:ind w:firstLine="360"/>
        <w:jc w:val="both"/>
        <w:rPr>
          <w:rFonts w:ascii="Calibri" w:eastAsiaTheme="minorHAnsi" w:hAnsi="Calibri" w:cs="Calibri"/>
          <w:b/>
          <w:bCs/>
          <w:i/>
          <w:iCs/>
          <w:color w:val="EE0000"/>
          <w:kern w:val="0"/>
        </w:rPr>
      </w:pPr>
      <w:r w:rsidRPr="00C94A07">
        <w:rPr>
          <w:rFonts w:ascii="Open Sans" w:eastAsiaTheme="minorHAnsi" w:hAnsi="Open Sans" w:cs="Calibri"/>
          <w:b/>
          <w:bCs/>
          <w:i/>
          <w:iCs/>
          <w:color w:val="EE0000"/>
          <w:kern w:val="0"/>
          <w:sz w:val="20"/>
          <w:vertAlign w:val="superscript"/>
        </w:rPr>
        <w:t>6 </w:t>
      </w:r>
      <w:r w:rsidRPr="00C94A07">
        <w:rPr>
          <w:rFonts w:ascii="Calibri" w:eastAsiaTheme="minorHAnsi" w:hAnsi="Calibri" w:cs="Calibri"/>
          <w:b/>
          <w:bCs/>
          <w:i/>
          <w:iCs/>
          <w:color w:val="EE0000"/>
          <w:kern w:val="0"/>
        </w:rPr>
        <w:t xml:space="preserve">After he said these things he spit on the ground, made some mud from the saliva, and spread the mud on his eyes. </w:t>
      </w:r>
      <w:r w:rsidRPr="00C94A07">
        <w:rPr>
          <w:rFonts w:ascii="Open Sans" w:eastAsiaTheme="minorHAnsi" w:hAnsi="Open Sans" w:cs="Calibri"/>
          <w:b/>
          <w:bCs/>
          <w:i/>
          <w:iCs/>
          <w:color w:val="EE0000"/>
          <w:kern w:val="0"/>
          <w:sz w:val="20"/>
          <w:vertAlign w:val="superscript"/>
        </w:rPr>
        <w:t>7 </w:t>
      </w:r>
      <w:r w:rsidRPr="00C94A07">
        <w:rPr>
          <w:rFonts w:ascii="Calibri" w:eastAsiaTheme="minorHAnsi" w:hAnsi="Calibri" w:cs="Calibri"/>
          <w:b/>
          <w:bCs/>
          <w:i/>
          <w:iCs/>
          <w:color w:val="EE0000"/>
          <w:kern w:val="0"/>
        </w:rPr>
        <w:t xml:space="preserve">“Go,” he told him, </w:t>
      </w:r>
      <w:proofErr w:type="gramStart"/>
      <w:r w:rsidRPr="00C94A07">
        <w:rPr>
          <w:rFonts w:ascii="Calibri" w:eastAsiaTheme="minorHAnsi" w:hAnsi="Calibri" w:cs="Calibri"/>
          <w:b/>
          <w:bCs/>
          <w:i/>
          <w:iCs/>
          <w:color w:val="EE0000"/>
          <w:kern w:val="0"/>
        </w:rPr>
        <w:t>“wash</w:t>
      </w:r>
      <w:proofErr w:type="gramEnd"/>
      <w:r w:rsidRPr="00C94A07">
        <w:rPr>
          <w:rFonts w:ascii="Calibri" w:eastAsiaTheme="minorHAnsi" w:hAnsi="Calibri" w:cs="Calibri"/>
          <w:b/>
          <w:bCs/>
          <w:i/>
          <w:iCs/>
          <w:color w:val="EE0000"/>
          <w:kern w:val="0"/>
        </w:rPr>
        <w:t xml:space="preserve"> in the pool of Siloam” (which means “Sent”). </w:t>
      </w:r>
      <w:proofErr w:type="gramStart"/>
      <w:r w:rsidRPr="00C94A07">
        <w:rPr>
          <w:rFonts w:ascii="Calibri" w:eastAsiaTheme="minorHAnsi" w:hAnsi="Calibri" w:cs="Calibri"/>
          <w:b/>
          <w:bCs/>
          <w:i/>
          <w:iCs/>
          <w:color w:val="EE0000"/>
          <w:kern w:val="0"/>
        </w:rPr>
        <w:t>So</w:t>
      </w:r>
      <w:proofErr w:type="gramEnd"/>
      <w:r w:rsidRPr="00C94A07">
        <w:rPr>
          <w:rFonts w:ascii="Calibri" w:eastAsiaTheme="minorHAnsi" w:hAnsi="Calibri" w:cs="Calibri"/>
          <w:b/>
          <w:bCs/>
          <w:i/>
          <w:iCs/>
          <w:color w:val="EE0000"/>
          <w:kern w:val="0"/>
        </w:rPr>
        <w:t xml:space="preserve"> he left, washed, and came back seeing. </w:t>
      </w:r>
    </w:p>
    <w:p w14:paraId="4AEA9247" w14:textId="77777777" w:rsidR="00C94A07" w:rsidRPr="00C94A07" w:rsidRDefault="00C94A07" w:rsidP="00C94A07">
      <w:pPr>
        <w:autoSpaceDE w:val="0"/>
        <w:autoSpaceDN w:val="0"/>
        <w:adjustRightInd w:val="0"/>
        <w:ind w:firstLine="360"/>
        <w:jc w:val="both"/>
        <w:rPr>
          <w:rFonts w:ascii="Calibri" w:eastAsiaTheme="minorHAnsi" w:hAnsi="Calibri" w:cs="Calibri"/>
          <w:b/>
          <w:bCs/>
          <w:i/>
          <w:iCs/>
          <w:color w:val="EE0000"/>
          <w:kern w:val="0"/>
        </w:rPr>
      </w:pPr>
      <w:r w:rsidRPr="00C94A07">
        <w:rPr>
          <w:rFonts w:ascii="Open Sans" w:eastAsiaTheme="minorHAnsi" w:hAnsi="Open Sans" w:cs="Calibri"/>
          <w:b/>
          <w:bCs/>
          <w:i/>
          <w:iCs/>
          <w:color w:val="EE0000"/>
          <w:kern w:val="0"/>
          <w:sz w:val="20"/>
          <w:vertAlign w:val="superscript"/>
        </w:rPr>
        <w:t>8 </w:t>
      </w:r>
      <w:r w:rsidRPr="00C94A07">
        <w:rPr>
          <w:rFonts w:ascii="Calibri" w:eastAsiaTheme="minorHAnsi" w:hAnsi="Calibri" w:cs="Calibri"/>
          <w:b/>
          <w:bCs/>
          <w:i/>
          <w:iCs/>
          <w:color w:val="EE0000"/>
          <w:kern w:val="0"/>
        </w:rPr>
        <w:t xml:space="preserve">His neighbors and those who had seen him before as a beggar said, “Isn’t this the one who used to sit begging?” </w:t>
      </w:r>
      <w:r w:rsidRPr="00C94A07">
        <w:rPr>
          <w:rFonts w:ascii="Open Sans" w:eastAsiaTheme="minorHAnsi" w:hAnsi="Open Sans" w:cs="Calibri"/>
          <w:b/>
          <w:bCs/>
          <w:i/>
          <w:iCs/>
          <w:color w:val="EE0000"/>
          <w:kern w:val="0"/>
          <w:sz w:val="20"/>
          <w:vertAlign w:val="superscript"/>
        </w:rPr>
        <w:t>9 </w:t>
      </w:r>
      <w:r w:rsidRPr="00C94A07">
        <w:rPr>
          <w:rFonts w:ascii="Calibri" w:eastAsiaTheme="minorHAnsi" w:hAnsi="Calibri" w:cs="Calibri"/>
          <w:b/>
          <w:bCs/>
          <w:i/>
          <w:iCs/>
          <w:color w:val="EE0000"/>
          <w:kern w:val="0"/>
        </w:rPr>
        <w:t xml:space="preserve">Some said, “He’s the one.” Others were saying, “No, but he looks like him.” </w:t>
      </w:r>
    </w:p>
    <w:p w14:paraId="23FA78E0" w14:textId="77777777" w:rsidR="00C94A07" w:rsidRPr="00C94A07" w:rsidRDefault="00C94A07" w:rsidP="00C94A07">
      <w:pPr>
        <w:autoSpaceDE w:val="0"/>
        <w:autoSpaceDN w:val="0"/>
        <w:adjustRightInd w:val="0"/>
        <w:ind w:firstLine="360"/>
        <w:jc w:val="both"/>
        <w:rPr>
          <w:rFonts w:ascii="Calibri" w:eastAsiaTheme="minorHAnsi" w:hAnsi="Calibri" w:cs="Calibri"/>
          <w:b/>
          <w:bCs/>
          <w:i/>
          <w:iCs/>
          <w:color w:val="EE0000"/>
          <w:kern w:val="0"/>
        </w:rPr>
      </w:pPr>
      <w:r w:rsidRPr="00C94A07">
        <w:rPr>
          <w:rFonts w:ascii="Calibri" w:eastAsiaTheme="minorHAnsi" w:hAnsi="Calibri" w:cs="Calibri"/>
          <w:b/>
          <w:bCs/>
          <w:i/>
          <w:iCs/>
          <w:color w:val="EE0000"/>
          <w:kern w:val="0"/>
        </w:rPr>
        <w:t xml:space="preserve">He kept saying, “I’m the one.” </w:t>
      </w:r>
    </w:p>
    <w:p w14:paraId="5AFBDD00" w14:textId="77777777" w:rsidR="00C94A07" w:rsidRPr="00C94A07" w:rsidRDefault="00C94A07" w:rsidP="00C94A07">
      <w:pPr>
        <w:autoSpaceDE w:val="0"/>
        <w:autoSpaceDN w:val="0"/>
        <w:adjustRightInd w:val="0"/>
        <w:ind w:firstLine="360"/>
        <w:jc w:val="both"/>
        <w:rPr>
          <w:rFonts w:ascii="Calibri" w:eastAsiaTheme="minorHAnsi" w:hAnsi="Calibri" w:cs="Calibri"/>
          <w:b/>
          <w:bCs/>
          <w:i/>
          <w:iCs/>
          <w:color w:val="EE0000"/>
          <w:kern w:val="0"/>
        </w:rPr>
      </w:pPr>
      <w:r w:rsidRPr="00C94A07">
        <w:rPr>
          <w:rFonts w:ascii="Open Sans" w:eastAsiaTheme="minorHAnsi" w:hAnsi="Open Sans" w:cs="Calibri"/>
          <w:b/>
          <w:bCs/>
          <w:i/>
          <w:iCs/>
          <w:color w:val="EE0000"/>
          <w:kern w:val="0"/>
          <w:sz w:val="20"/>
          <w:vertAlign w:val="superscript"/>
        </w:rPr>
        <w:t>10 </w:t>
      </w:r>
      <w:r w:rsidRPr="00C94A07">
        <w:rPr>
          <w:rFonts w:ascii="Calibri" w:eastAsiaTheme="minorHAnsi" w:hAnsi="Calibri" w:cs="Calibri"/>
          <w:b/>
          <w:bCs/>
          <w:i/>
          <w:iCs/>
          <w:color w:val="EE0000"/>
          <w:kern w:val="0"/>
        </w:rPr>
        <w:t xml:space="preserve">So they asked him, “Then how were your eyes opened?” </w:t>
      </w:r>
    </w:p>
    <w:p w14:paraId="0B5A289D" w14:textId="77777777" w:rsidR="00C94A07" w:rsidRPr="00C94A07" w:rsidRDefault="00C94A07" w:rsidP="00C94A07">
      <w:pPr>
        <w:autoSpaceDE w:val="0"/>
        <w:autoSpaceDN w:val="0"/>
        <w:adjustRightInd w:val="0"/>
        <w:ind w:firstLine="360"/>
        <w:jc w:val="both"/>
        <w:rPr>
          <w:rFonts w:ascii="Calibri" w:eastAsiaTheme="minorHAnsi" w:hAnsi="Calibri" w:cs="Calibri"/>
          <w:b/>
          <w:bCs/>
          <w:i/>
          <w:iCs/>
          <w:color w:val="EE0000"/>
          <w:kern w:val="0"/>
        </w:rPr>
      </w:pPr>
      <w:r w:rsidRPr="00C94A07">
        <w:rPr>
          <w:rFonts w:ascii="Open Sans" w:eastAsiaTheme="minorHAnsi" w:hAnsi="Open Sans" w:cs="Calibri"/>
          <w:b/>
          <w:bCs/>
          <w:i/>
          <w:iCs/>
          <w:color w:val="EE0000"/>
          <w:kern w:val="0"/>
          <w:sz w:val="20"/>
          <w:vertAlign w:val="superscript"/>
        </w:rPr>
        <w:t>11 </w:t>
      </w:r>
      <w:r w:rsidRPr="00C94A07">
        <w:rPr>
          <w:rFonts w:ascii="Calibri" w:eastAsiaTheme="minorHAnsi" w:hAnsi="Calibri" w:cs="Calibri"/>
          <w:b/>
          <w:bCs/>
          <w:i/>
          <w:iCs/>
          <w:color w:val="EE0000"/>
          <w:kern w:val="0"/>
        </w:rPr>
        <w:t xml:space="preserve">He answered, “The man called Jesus made mud, spread it on my eyes, and told me, ‘Go to Siloam and wash.’ </w:t>
      </w:r>
      <w:proofErr w:type="gramStart"/>
      <w:r w:rsidRPr="00C94A07">
        <w:rPr>
          <w:rFonts w:ascii="Calibri" w:eastAsiaTheme="minorHAnsi" w:hAnsi="Calibri" w:cs="Calibri"/>
          <w:b/>
          <w:bCs/>
          <w:i/>
          <w:iCs/>
          <w:color w:val="EE0000"/>
          <w:kern w:val="0"/>
        </w:rPr>
        <w:t>So</w:t>
      </w:r>
      <w:proofErr w:type="gramEnd"/>
      <w:r w:rsidRPr="00C94A07">
        <w:rPr>
          <w:rFonts w:ascii="Calibri" w:eastAsiaTheme="minorHAnsi" w:hAnsi="Calibri" w:cs="Calibri"/>
          <w:b/>
          <w:bCs/>
          <w:i/>
          <w:iCs/>
          <w:color w:val="EE0000"/>
          <w:kern w:val="0"/>
        </w:rPr>
        <w:t xml:space="preserve"> when I went and </w:t>
      </w:r>
      <w:proofErr w:type="gramStart"/>
      <w:r w:rsidRPr="00C94A07">
        <w:rPr>
          <w:rFonts w:ascii="Calibri" w:eastAsiaTheme="minorHAnsi" w:hAnsi="Calibri" w:cs="Calibri"/>
          <w:b/>
          <w:bCs/>
          <w:i/>
          <w:iCs/>
          <w:color w:val="EE0000"/>
          <w:kern w:val="0"/>
        </w:rPr>
        <w:t>washed</w:t>
      </w:r>
      <w:proofErr w:type="gramEnd"/>
      <w:r w:rsidRPr="00C94A07">
        <w:rPr>
          <w:rFonts w:ascii="Calibri" w:eastAsiaTheme="minorHAnsi" w:hAnsi="Calibri" w:cs="Calibri"/>
          <w:b/>
          <w:bCs/>
          <w:i/>
          <w:iCs/>
          <w:color w:val="EE0000"/>
          <w:kern w:val="0"/>
        </w:rPr>
        <w:t xml:space="preserve"> I received my sight.” </w:t>
      </w:r>
    </w:p>
    <w:p w14:paraId="1CD4B9D2" w14:textId="77777777" w:rsidR="00C94A07" w:rsidRPr="00C94A07" w:rsidRDefault="00C94A07" w:rsidP="00C94A07">
      <w:pPr>
        <w:autoSpaceDE w:val="0"/>
        <w:autoSpaceDN w:val="0"/>
        <w:adjustRightInd w:val="0"/>
        <w:ind w:firstLine="360"/>
        <w:jc w:val="both"/>
        <w:rPr>
          <w:rFonts w:ascii="Calibri" w:eastAsiaTheme="minorHAnsi" w:hAnsi="Calibri" w:cs="Calibri"/>
          <w:b/>
          <w:bCs/>
          <w:i/>
          <w:iCs/>
          <w:color w:val="EE0000"/>
          <w:kern w:val="0"/>
        </w:rPr>
      </w:pPr>
      <w:r w:rsidRPr="00C94A07">
        <w:rPr>
          <w:rFonts w:ascii="Open Sans" w:eastAsiaTheme="minorHAnsi" w:hAnsi="Open Sans" w:cs="Calibri"/>
          <w:b/>
          <w:bCs/>
          <w:i/>
          <w:iCs/>
          <w:color w:val="EE0000"/>
          <w:kern w:val="0"/>
          <w:sz w:val="20"/>
          <w:vertAlign w:val="superscript"/>
        </w:rPr>
        <w:t>12 </w:t>
      </w:r>
      <w:r w:rsidRPr="00C94A07">
        <w:rPr>
          <w:rFonts w:ascii="Calibri" w:eastAsiaTheme="minorHAnsi" w:hAnsi="Calibri" w:cs="Calibri"/>
          <w:b/>
          <w:bCs/>
          <w:i/>
          <w:iCs/>
          <w:color w:val="EE0000"/>
          <w:kern w:val="0"/>
        </w:rPr>
        <w:t xml:space="preserve">“Where is he?” they asked. </w:t>
      </w:r>
    </w:p>
    <w:p w14:paraId="27E97C44" w14:textId="77777777" w:rsidR="00C94A07" w:rsidRPr="00C94A07" w:rsidRDefault="00C94A07" w:rsidP="00C94A07">
      <w:pPr>
        <w:autoSpaceDE w:val="0"/>
        <w:autoSpaceDN w:val="0"/>
        <w:adjustRightInd w:val="0"/>
        <w:ind w:firstLine="360"/>
        <w:jc w:val="both"/>
        <w:rPr>
          <w:rFonts w:ascii="Calibri" w:eastAsiaTheme="minorHAnsi" w:hAnsi="Calibri" w:cs="Calibri"/>
          <w:b/>
          <w:bCs/>
          <w:i/>
          <w:iCs/>
          <w:color w:val="EE0000"/>
          <w:kern w:val="0"/>
        </w:rPr>
      </w:pPr>
      <w:r w:rsidRPr="00C94A07">
        <w:rPr>
          <w:rFonts w:ascii="Calibri" w:eastAsiaTheme="minorHAnsi" w:hAnsi="Calibri" w:cs="Calibri"/>
          <w:b/>
          <w:bCs/>
          <w:i/>
          <w:iCs/>
          <w:color w:val="EE0000"/>
          <w:kern w:val="0"/>
        </w:rPr>
        <w:t xml:space="preserve">“I don’t know,” he said. </w:t>
      </w:r>
    </w:p>
    <w:p w14:paraId="15B008A4" w14:textId="77777777" w:rsidR="00C94A07" w:rsidRPr="00C94A07" w:rsidRDefault="00C94A07" w:rsidP="00C94A07">
      <w:pPr>
        <w:autoSpaceDE w:val="0"/>
        <w:autoSpaceDN w:val="0"/>
        <w:adjustRightInd w:val="0"/>
        <w:spacing w:before="180"/>
        <w:jc w:val="both"/>
        <w:rPr>
          <w:rFonts w:ascii="Calibri" w:eastAsiaTheme="minorHAnsi" w:hAnsi="Calibri" w:cs="Calibri"/>
          <w:b/>
          <w:bCs/>
          <w:i/>
          <w:iCs/>
          <w:color w:val="EE0000"/>
          <w:kern w:val="0"/>
        </w:rPr>
      </w:pPr>
      <w:r w:rsidRPr="00C94A07">
        <w:rPr>
          <w:rFonts w:ascii="Open Sans" w:eastAsiaTheme="minorHAnsi" w:hAnsi="Open Sans" w:cs="Calibri"/>
          <w:b/>
          <w:bCs/>
          <w:i/>
          <w:iCs/>
          <w:color w:val="EE0000"/>
          <w:kern w:val="0"/>
          <w:sz w:val="20"/>
          <w:vertAlign w:val="superscript"/>
        </w:rPr>
        <w:t>13 </w:t>
      </w:r>
      <w:r w:rsidRPr="00C94A07">
        <w:rPr>
          <w:rFonts w:ascii="Calibri" w:eastAsiaTheme="minorHAnsi" w:hAnsi="Calibri" w:cs="Calibri"/>
          <w:b/>
          <w:bCs/>
          <w:i/>
          <w:iCs/>
          <w:color w:val="EE0000"/>
          <w:kern w:val="0"/>
        </w:rPr>
        <w:t xml:space="preserve">They brought the man who used to be blind to the Pharisees. </w:t>
      </w:r>
      <w:r w:rsidRPr="00C94A07">
        <w:rPr>
          <w:rFonts w:ascii="Open Sans" w:eastAsiaTheme="minorHAnsi" w:hAnsi="Open Sans" w:cs="Calibri"/>
          <w:b/>
          <w:bCs/>
          <w:i/>
          <w:iCs/>
          <w:color w:val="EE0000"/>
          <w:kern w:val="0"/>
          <w:sz w:val="20"/>
          <w:vertAlign w:val="superscript"/>
        </w:rPr>
        <w:t>14 </w:t>
      </w:r>
      <w:r w:rsidRPr="00C94A07">
        <w:rPr>
          <w:rFonts w:ascii="Calibri" w:eastAsiaTheme="minorHAnsi" w:hAnsi="Calibri" w:cs="Calibri"/>
          <w:b/>
          <w:bCs/>
          <w:i/>
          <w:iCs/>
          <w:color w:val="EE0000"/>
          <w:kern w:val="0"/>
        </w:rPr>
        <w:t xml:space="preserve">The day that Jesus made the mud and opened his eyes was a Sabbath. </w:t>
      </w:r>
      <w:r w:rsidRPr="00C94A07">
        <w:rPr>
          <w:rFonts w:ascii="Open Sans" w:eastAsiaTheme="minorHAnsi" w:hAnsi="Open Sans" w:cs="Calibri"/>
          <w:b/>
          <w:bCs/>
          <w:i/>
          <w:iCs/>
          <w:color w:val="EE0000"/>
          <w:kern w:val="0"/>
          <w:sz w:val="20"/>
          <w:vertAlign w:val="superscript"/>
        </w:rPr>
        <w:t>15 </w:t>
      </w:r>
      <w:r w:rsidRPr="00C94A07">
        <w:rPr>
          <w:rFonts w:ascii="Calibri" w:eastAsiaTheme="minorHAnsi" w:hAnsi="Calibri" w:cs="Calibri"/>
          <w:b/>
          <w:bCs/>
          <w:i/>
          <w:iCs/>
          <w:color w:val="EE0000"/>
          <w:kern w:val="0"/>
        </w:rPr>
        <w:t xml:space="preserve">Then the Pharisees asked him again how he received his sight. </w:t>
      </w:r>
    </w:p>
    <w:p w14:paraId="1D4839D9" w14:textId="77777777" w:rsidR="00C94A07" w:rsidRPr="00C94A07" w:rsidRDefault="00C94A07" w:rsidP="00C94A07">
      <w:pPr>
        <w:autoSpaceDE w:val="0"/>
        <w:autoSpaceDN w:val="0"/>
        <w:adjustRightInd w:val="0"/>
        <w:ind w:firstLine="360"/>
        <w:jc w:val="both"/>
        <w:rPr>
          <w:rFonts w:ascii="Calibri" w:eastAsiaTheme="minorHAnsi" w:hAnsi="Calibri" w:cs="Calibri"/>
          <w:b/>
          <w:bCs/>
          <w:i/>
          <w:iCs/>
          <w:color w:val="EE0000"/>
          <w:kern w:val="0"/>
        </w:rPr>
      </w:pPr>
      <w:r w:rsidRPr="00C94A07">
        <w:rPr>
          <w:rFonts w:ascii="Calibri" w:eastAsiaTheme="minorHAnsi" w:hAnsi="Calibri" w:cs="Calibri"/>
          <w:b/>
          <w:bCs/>
          <w:i/>
          <w:iCs/>
          <w:color w:val="EE0000"/>
          <w:kern w:val="0"/>
        </w:rPr>
        <w:t xml:space="preserve">“He put mud on my eyes,” he told them. “I washed and I can see.” </w:t>
      </w:r>
    </w:p>
    <w:p w14:paraId="76DFEB22" w14:textId="77777777" w:rsidR="00C94A07" w:rsidRPr="00C94A07" w:rsidRDefault="00C94A07" w:rsidP="00C94A07">
      <w:pPr>
        <w:autoSpaceDE w:val="0"/>
        <w:autoSpaceDN w:val="0"/>
        <w:adjustRightInd w:val="0"/>
        <w:ind w:firstLine="360"/>
        <w:jc w:val="both"/>
        <w:rPr>
          <w:rFonts w:ascii="Calibri" w:eastAsiaTheme="minorHAnsi" w:hAnsi="Calibri" w:cs="Calibri"/>
          <w:b/>
          <w:bCs/>
          <w:i/>
          <w:iCs/>
          <w:color w:val="EE0000"/>
          <w:kern w:val="0"/>
        </w:rPr>
      </w:pPr>
      <w:r w:rsidRPr="00C94A07">
        <w:rPr>
          <w:rFonts w:ascii="Open Sans" w:eastAsiaTheme="minorHAnsi" w:hAnsi="Open Sans" w:cs="Calibri"/>
          <w:b/>
          <w:bCs/>
          <w:i/>
          <w:iCs/>
          <w:color w:val="EE0000"/>
          <w:kern w:val="0"/>
          <w:sz w:val="20"/>
          <w:vertAlign w:val="superscript"/>
        </w:rPr>
        <w:t>16 </w:t>
      </w:r>
      <w:r w:rsidRPr="00C94A07">
        <w:rPr>
          <w:rFonts w:ascii="Calibri" w:eastAsiaTheme="minorHAnsi" w:hAnsi="Calibri" w:cs="Calibri"/>
          <w:b/>
          <w:bCs/>
          <w:i/>
          <w:iCs/>
          <w:color w:val="EE0000"/>
          <w:kern w:val="0"/>
        </w:rPr>
        <w:t xml:space="preserve">Some of the Pharisees said, “This man is not from God, because he doesn’t keep the Sabbath.” But others were saying, “How can a sinful man perform such signs?” And there was a division among them. </w:t>
      </w:r>
    </w:p>
    <w:p w14:paraId="074C6520" w14:textId="77777777" w:rsidR="00C94A07" w:rsidRPr="00C94A07" w:rsidRDefault="00C94A07" w:rsidP="00C94A07">
      <w:pPr>
        <w:autoSpaceDE w:val="0"/>
        <w:autoSpaceDN w:val="0"/>
        <w:adjustRightInd w:val="0"/>
        <w:ind w:firstLine="360"/>
        <w:jc w:val="both"/>
        <w:rPr>
          <w:rFonts w:ascii="Calibri" w:eastAsiaTheme="minorHAnsi" w:hAnsi="Calibri" w:cs="Calibri"/>
          <w:b/>
          <w:bCs/>
          <w:i/>
          <w:iCs/>
          <w:color w:val="EE0000"/>
          <w:kern w:val="0"/>
        </w:rPr>
      </w:pPr>
      <w:r w:rsidRPr="00C94A07">
        <w:rPr>
          <w:rFonts w:ascii="Open Sans" w:eastAsiaTheme="minorHAnsi" w:hAnsi="Open Sans" w:cs="Calibri"/>
          <w:b/>
          <w:bCs/>
          <w:i/>
          <w:iCs/>
          <w:color w:val="EE0000"/>
          <w:kern w:val="0"/>
          <w:sz w:val="20"/>
          <w:vertAlign w:val="superscript"/>
        </w:rPr>
        <w:t>17 </w:t>
      </w:r>
      <w:r w:rsidRPr="00C94A07">
        <w:rPr>
          <w:rFonts w:ascii="Calibri" w:eastAsiaTheme="minorHAnsi" w:hAnsi="Calibri" w:cs="Calibri"/>
          <w:b/>
          <w:bCs/>
          <w:i/>
          <w:iCs/>
          <w:color w:val="EE0000"/>
          <w:kern w:val="0"/>
        </w:rPr>
        <w:t xml:space="preserve">Again they asked the blind man, “What do you say about him, since he opened your eyes?” </w:t>
      </w:r>
    </w:p>
    <w:p w14:paraId="18D03426" w14:textId="77777777" w:rsidR="00C94A07" w:rsidRPr="00C94A07" w:rsidRDefault="00C94A07" w:rsidP="00C94A07">
      <w:pPr>
        <w:autoSpaceDE w:val="0"/>
        <w:autoSpaceDN w:val="0"/>
        <w:adjustRightInd w:val="0"/>
        <w:ind w:firstLine="360"/>
        <w:jc w:val="both"/>
        <w:rPr>
          <w:rFonts w:ascii="Calibri" w:eastAsiaTheme="minorHAnsi" w:hAnsi="Calibri" w:cs="Calibri"/>
          <w:b/>
          <w:bCs/>
          <w:i/>
          <w:iCs/>
          <w:color w:val="EE0000"/>
          <w:kern w:val="0"/>
        </w:rPr>
      </w:pPr>
      <w:r w:rsidRPr="00C94A07">
        <w:rPr>
          <w:rFonts w:ascii="Calibri" w:eastAsiaTheme="minorHAnsi" w:hAnsi="Calibri" w:cs="Calibri"/>
          <w:b/>
          <w:bCs/>
          <w:i/>
          <w:iCs/>
          <w:color w:val="EE0000"/>
          <w:kern w:val="0"/>
        </w:rPr>
        <w:t xml:space="preserve">“He’s a prophet,” he said. </w:t>
      </w:r>
    </w:p>
    <w:p w14:paraId="066D6023" w14:textId="77777777" w:rsidR="00C94A07" w:rsidRPr="00C94A07" w:rsidRDefault="00C94A07" w:rsidP="00C94A07">
      <w:pPr>
        <w:autoSpaceDE w:val="0"/>
        <w:autoSpaceDN w:val="0"/>
        <w:adjustRightInd w:val="0"/>
        <w:ind w:firstLine="360"/>
        <w:jc w:val="both"/>
        <w:rPr>
          <w:rFonts w:ascii="Calibri" w:eastAsiaTheme="minorHAnsi" w:hAnsi="Calibri" w:cs="Calibri"/>
          <w:b/>
          <w:bCs/>
          <w:i/>
          <w:iCs/>
          <w:color w:val="EE0000"/>
          <w:kern w:val="0"/>
        </w:rPr>
      </w:pPr>
      <w:r w:rsidRPr="00C94A07">
        <w:rPr>
          <w:rFonts w:ascii="Open Sans" w:eastAsiaTheme="minorHAnsi" w:hAnsi="Open Sans" w:cs="Calibri"/>
          <w:b/>
          <w:bCs/>
          <w:i/>
          <w:iCs/>
          <w:color w:val="EE0000"/>
          <w:kern w:val="0"/>
          <w:sz w:val="20"/>
          <w:vertAlign w:val="superscript"/>
        </w:rPr>
        <w:t>18 </w:t>
      </w:r>
      <w:r w:rsidRPr="00C94A07">
        <w:rPr>
          <w:rFonts w:ascii="Calibri" w:eastAsiaTheme="minorHAnsi" w:hAnsi="Calibri" w:cs="Calibri"/>
          <w:b/>
          <w:bCs/>
          <w:i/>
          <w:iCs/>
          <w:color w:val="EE0000"/>
          <w:kern w:val="0"/>
        </w:rPr>
        <w:t xml:space="preserve">The Jews did not believe this about him—that he was blind and received sight—until they summoned the parents of the one who had received his sight. </w:t>
      </w:r>
    </w:p>
    <w:p w14:paraId="2D0DD963" w14:textId="77777777" w:rsidR="00C94A07" w:rsidRPr="00C94A07" w:rsidRDefault="00C94A07" w:rsidP="00C94A07">
      <w:pPr>
        <w:autoSpaceDE w:val="0"/>
        <w:autoSpaceDN w:val="0"/>
        <w:adjustRightInd w:val="0"/>
        <w:ind w:firstLine="360"/>
        <w:jc w:val="both"/>
        <w:rPr>
          <w:rFonts w:ascii="Calibri" w:eastAsiaTheme="minorHAnsi" w:hAnsi="Calibri" w:cs="Calibri"/>
          <w:b/>
          <w:bCs/>
          <w:i/>
          <w:iCs/>
          <w:color w:val="EE0000"/>
          <w:kern w:val="0"/>
        </w:rPr>
      </w:pPr>
      <w:r w:rsidRPr="00C94A07">
        <w:rPr>
          <w:rFonts w:ascii="Open Sans" w:eastAsiaTheme="minorHAnsi" w:hAnsi="Open Sans" w:cs="Calibri"/>
          <w:b/>
          <w:bCs/>
          <w:i/>
          <w:iCs/>
          <w:color w:val="EE0000"/>
          <w:kern w:val="0"/>
          <w:sz w:val="20"/>
          <w:vertAlign w:val="superscript"/>
        </w:rPr>
        <w:t>19 </w:t>
      </w:r>
      <w:r w:rsidRPr="00C94A07">
        <w:rPr>
          <w:rFonts w:ascii="Calibri" w:eastAsiaTheme="minorHAnsi" w:hAnsi="Calibri" w:cs="Calibri"/>
          <w:b/>
          <w:bCs/>
          <w:i/>
          <w:iCs/>
          <w:color w:val="EE0000"/>
          <w:kern w:val="0"/>
        </w:rPr>
        <w:t xml:space="preserve">They asked them, “Is this your son, the one you say was born blind? How then does he now see?” </w:t>
      </w:r>
    </w:p>
    <w:p w14:paraId="07596710" w14:textId="77777777" w:rsidR="00C94A07" w:rsidRPr="00C94A07" w:rsidRDefault="00C94A07" w:rsidP="00C94A07">
      <w:pPr>
        <w:autoSpaceDE w:val="0"/>
        <w:autoSpaceDN w:val="0"/>
        <w:adjustRightInd w:val="0"/>
        <w:ind w:firstLine="360"/>
        <w:jc w:val="both"/>
        <w:rPr>
          <w:rFonts w:ascii="Calibri" w:eastAsiaTheme="minorHAnsi" w:hAnsi="Calibri" w:cs="Calibri"/>
          <w:b/>
          <w:bCs/>
          <w:i/>
          <w:iCs/>
          <w:color w:val="EE0000"/>
          <w:kern w:val="0"/>
        </w:rPr>
      </w:pPr>
      <w:r w:rsidRPr="00C94A07">
        <w:rPr>
          <w:rFonts w:ascii="Open Sans" w:eastAsiaTheme="minorHAnsi" w:hAnsi="Open Sans" w:cs="Calibri"/>
          <w:b/>
          <w:bCs/>
          <w:i/>
          <w:iCs/>
          <w:color w:val="EE0000"/>
          <w:kern w:val="0"/>
          <w:sz w:val="20"/>
          <w:vertAlign w:val="superscript"/>
        </w:rPr>
        <w:t>20 </w:t>
      </w:r>
      <w:r w:rsidRPr="00C94A07">
        <w:rPr>
          <w:rFonts w:ascii="Calibri" w:eastAsiaTheme="minorHAnsi" w:hAnsi="Calibri" w:cs="Calibri"/>
          <w:b/>
          <w:bCs/>
          <w:i/>
          <w:iCs/>
          <w:color w:val="EE0000"/>
          <w:kern w:val="0"/>
        </w:rPr>
        <w:t xml:space="preserve">“We know this is our son and that he was born blind,” his parents answered. </w:t>
      </w:r>
      <w:r w:rsidRPr="00C94A07">
        <w:rPr>
          <w:rFonts w:ascii="Open Sans" w:eastAsiaTheme="minorHAnsi" w:hAnsi="Open Sans" w:cs="Calibri"/>
          <w:b/>
          <w:bCs/>
          <w:i/>
          <w:iCs/>
          <w:color w:val="EE0000"/>
          <w:kern w:val="0"/>
          <w:sz w:val="20"/>
          <w:vertAlign w:val="superscript"/>
        </w:rPr>
        <w:t>21 </w:t>
      </w:r>
      <w:r w:rsidRPr="00C94A07">
        <w:rPr>
          <w:rFonts w:ascii="Calibri" w:eastAsiaTheme="minorHAnsi" w:hAnsi="Calibri" w:cs="Calibri"/>
          <w:b/>
          <w:bCs/>
          <w:i/>
          <w:iCs/>
          <w:color w:val="EE0000"/>
          <w:kern w:val="0"/>
        </w:rPr>
        <w:t xml:space="preserve">“But we don’t know how he now sees, and we don’t know who opened his eyes. Ask him; he’s of age. He will speak for himself.” </w:t>
      </w:r>
      <w:r w:rsidRPr="00C94A07">
        <w:rPr>
          <w:rFonts w:ascii="Open Sans" w:eastAsiaTheme="minorHAnsi" w:hAnsi="Open Sans" w:cs="Calibri"/>
          <w:b/>
          <w:bCs/>
          <w:i/>
          <w:iCs/>
          <w:color w:val="EE0000"/>
          <w:kern w:val="0"/>
          <w:sz w:val="20"/>
          <w:vertAlign w:val="superscript"/>
        </w:rPr>
        <w:t>22 </w:t>
      </w:r>
      <w:r w:rsidRPr="00C94A07">
        <w:rPr>
          <w:rFonts w:ascii="Calibri" w:eastAsiaTheme="minorHAnsi" w:hAnsi="Calibri" w:cs="Calibri"/>
          <w:b/>
          <w:bCs/>
          <w:i/>
          <w:iCs/>
          <w:color w:val="EE0000"/>
          <w:kern w:val="0"/>
        </w:rPr>
        <w:t xml:space="preserve">His parents said these things because they were afraid of the Jews, since the Jews had already agreed that if anyone confessed him as the Messiah, he would be banned from the synagogue. </w:t>
      </w:r>
      <w:r w:rsidRPr="00C94A07">
        <w:rPr>
          <w:rFonts w:ascii="Open Sans" w:eastAsiaTheme="minorHAnsi" w:hAnsi="Open Sans" w:cs="Calibri"/>
          <w:b/>
          <w:bCs/>
          <w:i/>
          <w:iCs/>
          <w:color w:val="EE0000"/>
          <w:kern w:val="0"/>
          <w:sz w:val="20"/>
          <w:vertAlign w:val="superscript"/>
        </w:rPr>
        <w:t>23 </w:t>
      </w:r>
      <w:r w:rsidRPr="00C94A07">
        <w:rPr>
          <w:rFonts w:ascii="Calibri" w:eastAsiaTheme="minorHAnsi" w:hAnsi="Calibri" w:cs="Calibri"/>
          <w:b/>
          <w:bCs/>
          <w:i/>
          <w:iCs/>
          <w:color w:val="EE0000"/>
          <w:kern w:val="0"/>
        </w:rPr>
        <w:t xml:space="preserve">This is why his parents said, “He’s of age; ask him.” </w:t>
      </w:r>
    </w:p>
    <w:p w14:paraId="0BD377DB" w14:textId="77777777" w:rsidR="00C94A07" w:rsidRPr="00C94A07" w:rsidRDefault="00C94A07" w:rsidP="00C94A07">
      <w:pPr>
        <w:autoSpaceDE w:val="0"/>
        <w:autoSpaceDN w:val="0"/>
        <w:adjustRightInd w:val="0"/>
        <w:ind w:firstLine="360"/>
        <w:jc w:val="both"/>
        <w:rPr>
          <w:rFonts w:ascii="Calibri" w:eastAsiaTheme="minorHAnsi" w:hAnsi="Calibri" w:cs="Calibri"/>
          <w:b/>
          <w:bCs/>
          <w:i/>
          <w:iCs/>
          <w:color w:val="EE0000"/>
          <w:kern w:val="0"/>
        </w:rPr>
      </w:pPr>
      <w:r w:rsidRPr="00C94A07">
        <w:rPr>
          <w:rFonts w:ascii="Open Sans" w:eastAsiaTheme="minorHAnsi" w:hAnsi="Open Sans" w:cs="Calibri"/>
          <w:b/>
          <w:bCs/>
          <w:i/>
          <w:iCs/>
          <w:color w:val="EE0000"/>
          <w:kern w:val="0"/>
          <w:sz w:val="20"/>
          <w:vertAlign w:val="superscript"/>
        </w:rPr>
        <w:t>24 </w:t>
      </w:r>
      <w:r w:rsidRPr="00C94A07">
        <w:rPr>
          <w:rFonts w:ascii="Calibri" w:eastAsiaTheme="minorHAnsi" w:hAnsi="Calibri" w:cs="Calibri"/>
          <w:b/>
          <w:bCs/>
          <w:i/>
          <w:iCs/>
          <w:color w:val="EE0000"/>
          <w:kern w:val="0"/>
        </w:rPr>
        <w:t xml:space="preserve">So a second time they summoned the man who had been blind and told him, “Give glory to God. We know that this man is a sinner.” </w:t>
      </w:r>
    </w:p>
    <w:p w14:paraId="4AA9B206" w14:textId="77777777" w:rsidR="00C94A07" w:rsidRPr="00C94A07" w:rsidRDefault="00C94A07" w:rsidP="00C94A07">
      <w:pPr>
        <w:autoSpaceDE w:val="0"/>
        <w:autoSpaceDN w:val="0"/>
        <w:adjustRightInd w:val="0"/>
        <w:ind w:firstLine="360"/>
        <w:jc w:val="both"/>
        <w:rPr>
          <w:rFonts w:ascii="Calibri" w:eastAsiaTheme="minorHAnsi" w:hAnsi="Calibri" w:cs="Calibri"/>
          <w:b/>
          <w:bCs/>
          <w:i/>
          <w:iCs/>
          <w:color w:val="EE0000"/>
          <w:kern w:val="0"/>
        </w:rPr>
      </w:pPr>
      <w:r w:rsidRPr="00C94A07">
        <w:rPr>
          <w:rFonts w:ascii="Open Sans" w:eastAsiaTheme="minorHAnsi" w:hAnsi="Open Sans" w:cs="Calibri"/>
          <w:b/>
          <w:bCs/>
          <w:i/>
          <w:iCs/>
          <w:color w:val="EE0000"/>
          <w:kern w:val="0"/>
          <w:sz w:val="20"/>
          <w:vertAlign w:val="superscript"/>
        </w:rPr>
        <w:t>25 </w:t>
      </w:r>
      <w:r w:rsidRPr="00C94A07">
        <w:rPr>
          <w:rFonts w:ascii="Calibri" w:eastAsiaTheme="minorHAnsi" w:hAnsi="Calibri" w:cs="Calibri"/>
          <w:b/>
          <w:bCs/>
          <w:i/>
          <w:iCs/>
          <w:color w:val="EE0000"/>
          <w:kern w:val="0"/>
        </w:rPr>
        <w:t xml:space="preserve">He answered, “Whether or not he’s a sinner, I don’t know. One thing I do know: I was blind, and now I can see!” </w:t>
      </w:r>
    </w:p>
    <w:p w14:paraId="6B1F631F" w14:textId="77777777" w:rsidR="00C94A07" w:rsidRPr="00C94A07" w:rsidRDefault="00C94A07" w:rsidP="00C94A07">
      <w:pPr>
        <w:autoSpaceDE w:val="0"/>
        <w:autoSpaceDN w:val="0"/>
        <w:adjustRightInd w:val="0"/>
        <w:ind w:firstLine="360"/>
        <w:jc w:val="both"/>
        <w:rPr>
          <w:rFonts w:ascii="Calibri" w:eastAsiaTheme="minorHAnsi" w:hAnsi="Calibri" w:cs="Calibri"/>
          <w:b/>
          <w:bCs/>
          <w:i/>
          <w:iCs/>
          <w:color w:val="EE0000"/>
          <w:kern w:val="0"/>
        </w:rPr>
      </w:pPr>
      <w:r w:rsidRPr="00C94A07">
        <w:rPr>
          <w:rFonts w:ascii="Open Sans" w:eastAsiaTheme="minorHAnsi" w:hAnsi="Open Sans" w:cs="Calibri"/>
          <w:b/>
          <w:bCs/>
          <w:i/>
          <w:iCs/>
          <w:color w:val="EE0000"/>
          <w:kern w:val="0"/>
          <w:sz w:val="20"/>
          <w:vertAlign w:val="superscript"/>
        </w:rPr>
        <w:t>26 </w:t>
      </w:r>
      <w:r w:rsidRPr="00C94A07">
        <w:rPr>
          <w:rFonts w:ascii="Calibri" w:eastAsiaTheme="minorHAnsi" w:hAnsi="Calibri" w:cs="Calibri"/>
          <w:b/>
          <w:bCs/>
          <w:i/>
          <w:iCs/>
          <w:color w:val="EE0000"/>
          <w:kern w:val="0"/>
        </w:rPr>
        <w:t xml:space="preserve">Then they asked him, “What did he do to you? How did he open your eyes?” </w:t>
      </w:r>
    </w:p>
    <w:p w14:paraId="2E2A9F63" w14:textId="77777777" w:rsidR="00C94A07" w:rsidRPr="00C94A07" w:rsidRDefault="00C94A07" w:rsidP="00C94A07">
      <w:pPr>
        <w:autoSpaceDE w:val="0"/>
        <w:autoSpaceDN w:val="0"/>
        <w:adjustRightInd w:val="0"/>
        <w:ind w:firstLine="360"/>
        <w:jc w:val="both"/>
        <w:rPr>
          <w:rFonts w:ascii="Calibri" w:eastAsiaTheme="minorHAnsi" w:hAnsi="Calibri" w:cs="Calibri"/>
          <w:b/>
          <w:bCs/>
          <w:i/>
          <w:iCs/>
          <w:color w:val="EE0000"/>
          <w:kern w:val="0"/>
        </w:rPr>
      </w:pPr>
      <w:r w:rsidRPr="00C94A07">
        <w:rPr>
          <w:rFonts w:ascii="Open Sans" w:eastAsiaTheme="minorHAnsi" w:hAnsi="Open Sans" w:cs="Calibri"/>
          <w:b/>
          <w:bCs/>
          <w:i/>
          <w:iCs/>
          <w:color w:val="EE0000"/>
          <w:kern w:val="0"/>
          <w:sz w:val="20"/>
          <w:vertAlign w:val="superscript"/>
        </w:rPr>
        <w:t>27 </w:t>
      </w:r>
      <w:r w:rsidRPr="00C94A07">
        <w:rPr>
          <w:rFonts w:ascii="Calibri" w:eastAsiaTheme="minorHAnsi" w:hAnsi="Calibri" w:cs="Calibri"/>
          <w:b/>
          <w:bCs/>
          <w:i/>
          <w:iCs/>
          <w:color w:val="EE0000"/>
          <w:kern w:val="0"/>
        </w:rPr>
        <w:t>“I already told you,</w:t>
      </w:r>
      <w:proofErr w:type="gramStart"/>
      <w:r w:rsidRPr="00C94A07">
        <w:rPr>
          <w:rFonts w:ascii="Calibri" w:eastAsiaTheme="minorHAnsi" w:hAnsi="Calibri" w:cs="Calibri"/>
          <w:b/>
          <w:bCs/>
          <w:i/>
          <w:iCs/>
          <w:color w:val="EE0000"/>
          <w:kern w:val="0"/>
        </w:rPr>
        <w:t>” he</w:t>
      </w:r>
      <w:proofErr w:type="gramEnd"/>
      <w:r w:rsidRPr="00C94A07">
        <w:rPr>
          <w:rFonts w:ascii="Calibri" w:eastAsiaTheme="minorHAnsi" w:hAnsi="Calibri" w:cs="Calibri"/>
          <w:b/>
          <w:bCs/>
          <w:i/>
          <w:iCs/>
          <w:color w:val="EE0000"/>
          <w:kern w:val="0"/>
        </w:rPr>
        <w:t xml:space="preserve"> said, “and you didn’t listen. Why do you want to hear it again? You don’t want to become his disciples too, do you?” </w:t>
      </w:r>
    </w:p>
    <w:p w14:paraId="34316E02" w14:textId="77777777" w:rsidR="00C94A07" w:rsidRPr="00C94A07" w:rsidRDefault="00C94A07" w:rsidP="00C94A07">
      <w:pPr>
        <w:autoSpaceDE w:val="0"/>
        <w:autoSpaceDN w:val="0"/>
        <w:adjustRightInd w:val="0"/>
        <w:ind w:firstLine="360"/>
        <w:jc w:val="both"/>
        <w:rPr>
          <w:rFonts w:ascii="Calibri" w:eastAsiaTheme="minorHAnsi" w:hAnsi="Calibri" w:cs="Calibri"/>
          <w:b/>
          <w:bCs/>
          <w:i/>
          <w:iCs/>
          <w:color w:val="EE0000"/>
          <w:kern w:val="0"/>
        </w:rPr>
      </w:pPr>
      <w:r w:rsidRPr="00C94A07">
        <w:rPr>
          <w:rFonts w:ascii="Open Sans" w:eastAsiaTheme="minorHAnsi" w:hAnsi="Open Sans" w:cs="Calibri"/>
          <w:b/>
          <w:bCs/>
          <w:i/>
          <w:iCs/>
          <w:color w:val="EE0000"/>
          <w:kern w:val="0"/>
          <w:sz w:val="20"/>
          <w:vertAlign w:val="superscript"/>
        </w:rPr>
        <w:t>28 </w:t>
      </w:r>
      <w:r w:rsidRPr="00C94A07">
        <w:rPr>
          <w:rFonts w:ascii="Calibri" w:eastAsiaTheme="minorHAnsi" w:hAnsi="Calibri" w:cs="Calibri"/>
          <w:b/>
          <w:bCs/>
          <w:i/>
          <w:iCs/>
          <w:color w:val="EE0000"/>
          <w:kern w:val="0"/>
        </w:rPr>
        <w:t xml:space="preserve">They ridiculed him: “You’re that man’s disciple, but we’re Moses’s disciples. </w:t>
      </w:r>
      <w:r w:rsidRPr="00C94A07">
        <w:rPr>
          <w:rFonts w:ascii="Open Sans" w:eastAsiaTheme="minorHAnsi" w:hAnsi="Open Sans" w:cs="Calibri"/>
          <w:b/>
          <w:bCs/>
          <w:i/>
          <w:iCs/>
          <w:color w:val="EE0000"/>
          <w:kern w:val="0"/>
          <w:sz w:val="20"/>
          <w:vertAlign w:val="superscript"/>
        </w:rPr>
        <w:t>29 </w:t>
      </w:r>
      <w:r w:rsidRPr="00C94A07">
        <w:rPr>
          <w:rFonts w:ascii="Calibri" w:eastAsiaTheme="minorHAnsi" w:hAnsi="Calibri" w:cs="Calibri"/>
          <w:b/>
          <w:bCs/>
          <w:i/>
          <w:iCs/>
          <w:color w:val="EE0000"/>
          <w:kern w:val="0"/>
        </w:rPr>
        <w:t xml:space="preserve">We know that God has spoken to Moses. But this man—we don’t know where he’s from.” </w:t>
      </w:r>
    </w:p>
    <w:p w14:paraId="675622C8" w14:textId="77777777" w:rsidR="00C94A07" w:rsidRPr="00C94A07" w:rsidRDefault="00C94A07" w:rsidP="00C94A07">
      <w:pPr>
        <w:autoSpaceDE w:val="0"/>
        <w:autoSpaceDN w:val="0"/>
        <w:adjustRightInd w:val="0"/>
        <w:ind w:firstLine="360"/>
        <w:jc w:val="both"/>
        <w:rPr>
          <w:rFonts w:ascii="Calibri" w:eastAsiaTheme="minorHAnsi" w:hAnsi="Calibri" w:cs="Calibri"/>
          <w:b/>
          <w:bCs/>
          <w:i/>
          <w:iCs/>
          <w:color w:val="EE0000"/>
          <w:kern w:val="0"/>
        </w:rPr>
      </w:pPr>
      <w:r w:rsidRPr="00C94A07">
        <w:rPr>
          <w:rFonts w:ascii="Open Sans" w:eastAsiaTheme="minorHAnsi" w:hAnsi="Open Sans" w:cs="Calibri"/>
          <w:b/>
          <w:bCs/>
          <w:i/>
          <w:iCs/>
          <w:color w:val="EE0000"/>
          <w:kern w:val="0"/>
          <w:sz w:val="20"/>
          <w:vertAlign w:val="superscript"/>
        </w:rPr>
        <w:t>30 </w:t>
      </w:r>
      <w:r w:rsidRPr="00C94A07">
        <w:rPr>
          <w:rFonts w:ascii="Calibri" w:eastAsiaTheme="minorHAnsi" w:hAnsi="Calibri" w:cs="Calibri"/>
          <w:b/>
          <w:bCs/>
          <w:i/>
          <w:iCs/>
          <w:color w:val="EE0000"/>
          <w:kern w:val="0"/>
        </w:rPr>
        <w:t xml:space="preserve">“This is an amazing thing!” the man told them. “You don’t know where he is from, and yet he opened my eyes. </w:t>
      </w:r>
      <w:r w:rsidRPr="00C94A07">
        <w:rPr>
          <w:rFonts w:ascii="Open Sans" w:eastAsiaTheme="minorHAnsi" w:hAnsi="Open Sans" w:cs="Calibri"/>
          <w:b/>
          <w:bCs/>
          <w:i/>
          <w:iCs/>
          <w:color w:val="EE0000"/>
          <w:kern w:val="0"/>
          <w:sz w:val="20"/>
          <w:vertAlign w:val="superscript"/>
        </w:rPr>
        <w:t>31 </w:t>
      </w:r>
      <w:r w:rsidRPr="00C94A07">
        <w:rPr>
          <w:rFonts w:ascii="Calibri" w:eastAsiaTheme="minorHAnsi" w:hAnsi="Calibri" w:cs="Calibri"/>
          <w:b/>
          <w:bCs/>
          <w:i/>
          <w:iCs/>
          <w:color w:val="EE0000"/>
          <w:kern w:val="0"/>
        </w:rPr>
        <w:t xml:space="preserve">We know that God doesn’t listen to sinners, but if anyone is God-fearing and does his will, he listens to him. </w:t>
      </w:r>
      <w:r w:rsidRPr="00C94A07">
        <w:rPr>
          <w:rFonts w:ascii="Open Sans" w:eastAsiaTheme="minorHAnsi" w:hAnsi="Open Sans" w:cs="Calibri"/>
          <w:b/>
          <w:bCs/>
          <w:i/>
          <w:iCs/>
          <w:color w:val="EE0000"/>
          <w:kern w:val="0"/>
          <w:sz w:val="20"/>
          <w:vertAlign w:val="superscript"/>
        </w:rPr>
        <w:t>32 </w:t>
      </w:r>
      <w:r w:rsidRPr="00C94A07">
        <w:rPr>
          <w:rFonts w:ascii="Calibri" w:eastAsiaTheme="minorHAnsi" w:hAnsi="Calibri" w:cs="Calibri"/>
          <w:b/>
          <w:bCs/>
          <w:i/>
          <w:iCs/>
          <w:color w:val="EE0000"/>
          <w:kern w:val="0"/>
        </w:rPr>
        <w:t xml:space="preserve">Throughout history no one has ever heard of someone opening the eyes of a person born blind. </w:t>
      </w:r>
      <w:r w:rsidRPr="00C94A07">
        <w:rPr>
          <w:rFonts w:ascii="Open Sans" w:eastAsiaTheme="minorHAnsi" w:hAnsi="Open Sans" w:cs="Calibri"/>
          <w:b/>
          <w:bCs/>
          <w:i/>
          <w:iCs/>
          <w:color w:val="EE0000"/>
          <w:kern w:val="0"/>
          <w:sz w:val="20"/>
          <w:vertAlign w:val="superscript"/>
        </w:rPr>
        <w:t>33 </w:t>
      </w:r>
      <w:r w:rsidRPr="00C94A07">
        <w:rPr>
          <w:rFonts w:ascii="Calibri" w:eastAsiaTheme="minorHAnsi" w:hAnsi="Calibri" w:cs="Calibri"/>
          <w:b/>
          <w:bCs/>
          <w:i/>
          <w:iCs/>
          <w:color w:val="EE0000"/>
          <w:kern w:val="0"/>
        </w:rPr>
        <w:t xml:space="preserve">If this man were not from God, he wouldn’t be able to do anything.” </w:t>
      </w:r>
    </w:p>
    <w:p w14:paraId="6E814D9C" w14:textId="3BEFBB41" w:rsidR="00C94A07" w:rsidRPr="00C94A07" w:rsidRDefault="00C94A07" w:rsidP="00C94A07">
      <w:pPr>
        <w:autoSpaceDE w:val="0"/>
        <w:autoSpaceDN w:val="0"/>
        <w:adjustRightInd w:val="0"/>
        <w:ind w:firstLine="360"/>
        <w:jc w:val="both"/>
        <w:rPr>
          <w:rFonts w:ascii="Calibri" w:eastAsiaTheme="minorHAnsi" w:hAnsi="Calibri" w:cs="Calibri"/>
          <w:b/>
          <w:bCs/>
          <w:i/>
          <w:iCs/>
          <w:color w:val="EE0000"/>
          <w:kern w:val="0"/>
        </w:rPr>
      </w:pPr>
      <w:r w:rsidRPr="00C94A07">
        <w:rPr>
          <w:rFonts w:ascii="Open Sans" w:eastAsiaTheme="minorHAnsi" w:hAnsi="Open Sans" w:cs="Calibri"/>
          <w:b/>
          <w:bCs/>
          <w:i/>
          <w:iCs/>
          <w:color w:val="EE0000"/>
          <w:kern w:val="0"/>
          <w:sz w:val="20"/>
          <w:vertAlign w:val="superscript"/>
        </w:rPr>
        <w:t>34 </w:t>
      </w:r>
      <w:r w:rsidRPr="00C94A07">
        <w:rPr>
          <w:rFonts w:ascii="Calibri" w:eastAsiaTheme="minorHAnsi" w:hAnsi="Calibri" w:cs="Calibri"/>
          <w:b/>
          <w:bCs/>
          <w:i/>
          <w:iCs/>
          <w:color w:val="EE0000"/>
          <w:kern w:val="0"/>
        </w:rPr>
        <w:t xml:space="preserve">“You were born entirely in sin,” they replied, “and are you trying to teach us?” Then they threw him out. </w:t>
      </w:r>
    </w:p>
    <w:p w14:paraId="483BAC26" w14:textId="77777777" w:rsidR="00375CB6" w:rsidRPr="00C94A07" w:rsidRDefault="00375CB6">
      <w:pPr>
        <w:rPr>
          <w:b/>
          <w:bCs/>
          <w:i/>
          <w:iCs/>
          <w:color w:val="EE0000"/>
        </w:rPr>
      </w:pPr>
    </w:p>
    <w:sectPr w:rsidR="00375CB6" w:rsidRPr="00C94A07" w:rsidSect="00C94A0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3C5A1" w14:textId="77777777" w:rsidR="00594B68" w:rsidRDefault="00594B68" w:rsidP="00C94A07">
      <w:r>
        <w:separator/>
      </w:r>
    </w:p>
  </w:endnote>
  <w:endnote w:type="continuationSeparator" w:id="0">
    <w:p w14:paraId="18C9C753" w14:textId="77777777" w:rsidR="00594B68" w:rsidRDefault="00594B68" w:rsidP="00C94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DFC35" w14:textId="77777777" w:rsidR="00594B68" w:rsidRDefault="00594B68" w:rsidP="00C94A07">
      <w:r>
        <w:separator/>
      </w:r>
    </w:p>
  </w:footnote>
  <w:footnote w:type="continuationSeparator" w:id="0">
    <w:p w14:paraId="01D048A5" w14:textId="77777777" w:rsidR="00594B68" w:rsidRDefault="00594B68" w:rsidP="00C94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444E"/>
    <w:multiLevelType w:val="hybridMultilevel"/>
    <w:tmpl w:val="0D0E45AE"/>
    <w:lvl w:ilvl="0" w:tplc="D334F2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5E100E"/>
    <w:multiLevelType w:val="hybridMultilevel"/>
    <w:tmpl w:val="C0286B4C"/>
    <w:lvl w:ilvl="0" w:tplc="FFFFFFFF">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8C613A"/>
    <w:multiLevelType w:val="hybridMultilevel"/>
    <w:tmpl w:val="C0286B4C"/>
    <w:lvl w:ilvl="0" w:tplc="FFFFFFFF">
      <w:start w:val="1"/>
      <w:numFmt w:val="upp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12109861">
    <w:abstractNumId w:val="1"/>
  </w:num>
  <w:num w:numId="2" w16cid:durableId="1045376537">
    <w:abstractNumId w:val="2"/>
  </w:num>
  <w:num w:numId="3" w16cid:durableId="1589196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mirrorMargins/>
  <w:proofState w:spelling="clean" w:grammar="clean"/>
  <w:defaultTabStop w:val="720"/>
  <w:evenAndOddHeaders/>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A07"/>
    <w:rsid w:val="00014755"/>
    <w:rsid w:val="000834F7"/>
    <w:rsid w:val="000D2437"/>
    <w:rsid w:val="000D4A77"/>
    <w:rsid w:val="000F6496"/>
    <w:rsid w:val="0014791C"/>
    <w:rsid w:val="001655C1"/>
    <w:rsid w:val="001707DC"/>
    <w:rsid w:val="001E0CFA"/>
    <w:rsid w:val="00332B1A"/>
    <w:rsid w:val="00375CB6"/>
    <w:rsid w:val="003D1496"/>
    <w:rsid w:val="00424179"/>
    <w:rsid w:val="0045297B"/>
    <w:rsid w:val="004F2A0B"/>
    <w:rsid w:val="005115C5"/>
    <w:rsid w:val="00594B68"/>
    <w:rsid w:val="006A3CF8"/>
    <w:rsid w:val="00802182"/>
    <w:rsid w:val="00830F10"/>
    <w:rsid w:val="008D1C0C"/>
    <w:rsid w:val="008D46E0"/>
    <w:rsid w:val="008F64E6"/>
    <w:rsid w:val="009D0DE2"/>
    <w:rsid w:val="009E6968"/>
    <w:rsid w:val="009E7D44"/>
    <w:rsid w:val="009F33CD"/>
    <w:rsid w:val="00B20AE7"/>
    <w:rsid w:val="00B31F35"/>
    <w:rsid w:val="00C50904"/>
    <w:rsid w:val="00C90B47"/>
    <w:rsid w:val="00C94A07"/>
    <w:rsid w:val="00CD252F"/>
    <w:rsid w:val="00CF1831"/>
    <w:rsid w:val="00D05EE7"/>
    <w:rsid w:val="00D62A2D"/>
    <w:rsid w:val="00DB228D"/>
    <w:rsid w:val="00E00949"/>
    <w:rsid w:val="00E9730A"/>
    <w:rsid w:val="00EC0199"/>
    <w:rsid w:val="00F05EC5"/>
    <w:rsid w:val="00FA6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E57A6A"/>
  <w15:chartTrackingRefBased/>
  <w15:docId w15:val="{93A8E7DB-24B8-4E44-917C-EFC563071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C94A0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94A0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94A0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94A0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94A0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94A0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4A0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4A0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4A0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4A0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94A0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94A0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94A0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94A0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94A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4A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4A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4A07"/>
    <w:rPr>
      <w:rFonts w:eastAsiaTheme="majorEastAsia" w:cstheme="majorBidi"/>
      <w:color w:val="272727" w:themeColor="text1" w:themeTint="D8"/>
    </w:rPr>
  </w:style>
  <w:style w:type="paragraph" w:styleId="Title">
    <w:name w:val="Title"/>
    <w:basedOn w:val="Normal"/>
    <w:next w:val="Normal"/>
    <w:link w:val="TitleChar"/>
    <w:uiPriority w:val="10"/>
    <w:qFormat/>
    <w:rsid w:val="00C94A0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4A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4A0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4A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4A0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94A07"/>
    <w:rPr>
      <w:rFonts w:eastAsiaTheme="minorEastAsia"/>
      <w:i/>
      <w:iCs/>
      <w:color w:val="404040" w:themeColor="text1" w:themeTint="BF"/>
    </w:rPr>
  </w:style>
  <w:style w:type="paragraph" w:styleId="ListParagraph">
    <w:name w:val="List Paragraph"/>
    <w:basedOn w:val="Normal"/>
    <w:uiPriority w:val="34"/>
    <w:qFormat/>
    <w:rsid w:val="00C94A07"/>
    <w:pPr>
      <w:ind w:left="720"/>
      <w:contextualSpacing/>
    </w:pPr>
  </w:style>
  <w:style w:type="character" w:styleId="IntenseEmphasis">
    <w:name w:val="Intense Emphasis"/>
    <w:basedOn w:val="DefaultParagraphFont"/>
    <w:uiPriority w:val="21"/>
    <w:qFormat/>
    <w:rsid w:val="00C94A07"/>
    <w:rPr>
      <w:i/>
      <w:iCs/>
      <w:color w:val="2F5496" w:themeColor="accent1" w:themeShade="BF"/>
    </w:rPr>
  </w:style>
  <w:style w:type="paragraph" w:styleId="IntenseQuote">
    <w:name w:val="Intense Quote"/>
    <w:basedOn w:val="Normal"/>
    <w:next w:val="Normal"/>
    <w:link w:val="IntenseQuoteChar"/>
    <w:uiPriority w:val="30"/>
    <w:qFormat/>
    <w:rsid w:val="00C94A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94A07"/>
    <w:rPr>
      <w:rFonts w:eastAsiaTheme="minorEastAsia"/>
      <w:i/>
      <w:iCs/>
      <w:color w:val="2F5496" w:themeColor="accent1" w:themeShade="BF"/>
    </w:rPr>
  </w:style>
  <w:style w:type="character" w:styleId="IntenseReference">
    <w:name w:val="Intense Reference"/>
    <w:basedOn w:val="DefaultParagraphFont"/>
    <w:uiPriority w:val="32"/>
    <w:qFormat/>
    <w:rsid w:val="00C94A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588</Words>
  <Characters>3354</Characters>
  <Application>Microsoft Office Word</Application>
  <DocSecurity>0</DocSecurity>
  <Lines>27</Lines>
  <Paragraphs>7</Paragraphs>
  <ScaleCrop>false</ScaleCrop>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Veal</dc:creator>
  <cp:keywords/>
  <dc:description/>
  <cp:lastModifiedBy>Brian Veal</cp:lastModifiedBy>
  <cp:revision>2</cp:revision>
  <dcterms:created xsi:type="dcterms:W3CDTF">2025-10-14T12:11:00Z</dcterms:created>
  <dcterms:modified xsi:type="dcterms:W3CDTF">2025-10-14T12:11:00Z</dcterms:modified>
</cp:coreProperties>
</file>